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445" w:rsidRDefault="00633445" w:rsidP="00633445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CD6331">
        <w:rPr>
          <w:rFonts w:ascii="Times New Roman" w:hAnsi="Times New Roman"/>
          <w:b/>
          <w:bCs/>
          <w:sz w:val="28"/>
          <w:szCs w:val="28"/>
        </w:rPr>
        <w:t>Могойтуйская</w:t>
      </w:r>
      <w:proofErr w:type="spellEnd"/>
      <w:r w:rsidRPr="00CD6331">
        <w:rPr>
          <w:rFonts w:ascii="Times New Roman" w:hAnsi="Times New Roman"/>
          <w:b/>
          <w:bCs/>
          <w:sz w:val="28"/>
          <w:szCs w:val="28"/>
        </w:rPr>
        <w:t xml:space="preserve"> районная территориальная избирательная комиссия</w:t>
      </w:r>
    </w:p>
    <w:p w:rsidR="00633445" w:rsidRDefault="00633445" w:rsidP="00633445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633445" w:rsidRPr="00CD6331" w:rsidRDefault="00633445" w:rsidP="00BA14E4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31 мая 2023 года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 w:rsidR="00BA14E4"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>№17/77</w:t>
      </w:r>
    </w:p>
    <w:p w:rsidR="00633445" w:rsidRPr="00FA1D5A" w:rsidRDefault="00633445" w:rsidP="00BA14E4">
      <w:pPr>
        <w:spacing w:after="0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FA1D5A">
        <w:rPr>
          <w:rFonts w:ascii="Times New Roman" w:hAnsi="Times New Roman"/>
          <w:b/>
          <w:bCs/>
          <w:sz w:val="28"/>
          <w:szCs w:val="28"/>
        </w:rPr>
        <w:t xml:space="preserve">О формировании </w:t>
      </w:r>
      <w:r>
        <w:rPr>
          <w:rFonts w:ascii="Times New Roman" w:hAnsi="Times New Roman"/>
          <w:b/>
          <w:bCs/>
          <w:sz w:val="28"/>
          <w:szCs w:val="28"/>
        </w:rPr>
        <w:t>участковых избирательных комиссий</w:t>
      </w:r>
    </w:p>
    <w:p w:rsidR="00633445" w:rsidRPr="00FA1D5A" w:rsidRDefault="00633445" w:rsidP="00BA14E4">
      <w:pPr>
        <w:spacing w:after="0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избирательных участков</w:t>
      </w:r>
      <w:r w:rsidRPr="00FA1D5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A14E4">
        <w:rPr>
          <w:rFonts w:ascii="Times New Roman" w:hAnsi="Times New Roman"/>
          <w:b/>
          <w:bCs/>
          <w:sz w:val="28"/>
          <w:szCs w:val="28"/>
        </w:rPr>
        <w:t>№</w:t>
      </w:r>
      <w:r>
        <w:rPr>
          <w:rFonts w:ascii="Times New Roman" w:hAnsi="Times New Roman"/>
          <w:b/>
          <w:bCs/>
          <w:sz w:val="28"/>
          <w:szCs w:val="28"/>
        </w:rPr>
        <w:t>2201,2202,2203,2204,2205,2206,2207,2208,2209,2210,2211,2212,2213,2214,2215,2216,2217,2218,2219,2220,2221,2222,2223</w:t>
      </w:r>
    </w:p>
    <w:p w:rsidR="00633445" w:rsidRPr="00FA1D5A" w:rsidRDefault="00633445" w:rsidP="00633445">
      <w:pPr>
        <w:spacing w:line="360" w:lineRule="auto"/>
        <w:ind w:firstLine="357"/>
        <w:rPr>
          <w:rFonts w:ascii="Times New Roman" w:hAnsi="Times New Roman"/>
          <w:bCs/>
          <w:sz w:val="28"/>
          <w:szCs w:val="28"/>
        </w:rPr>
      </w:pPr>
    </w:p>
    <w:p w:rsidR="00633445" w:rsidRPr="00FA1D5A" w:rsidRDefault="00633445" w:rsidP="00633445">
      <w:pPr>
        <w:pStyle w:val="14-15"/>
      </w:pPr>
      <w:r w:rsidRPr="00FA1D5A">
        <w:rPr>
          <w:bCs/>
        </w:rPr>
        <w:t xml:space="preserve">Рассмотрев предложения по кандидатурам для назначения в </w:t>
      </w:r>
      <w:r>
        <w:rPr>
          <w:bCs/>
        </w:rPr>
        <w:t>составы</w:t>
      </w:r>
      <w:r w:rsidRPr="00FA1D5A">
        <w:rPr>
          <w:bCs/>
        </w:rPr>
        <w:t xml:space="preserve"> </w:t>
      </w:r>
      <w:r>
        <w:rPr>
          <w:bCs/>
        </w:rPr>
        <w:t>участковых избирательных комиссий</w:t>
      </w:r>
      <w:r w:rsidRPr="00FA1D5A">
        <w:rPr>
          <w:bCs/>
        </w:rPr>
        <w:t xml:space="preserve">, в соответствии со статьями 20, 22, 27 </w:t>
      </w:r>
      <w:r w:rsidRPr="00FA1D5A">
        <w:t xml:space="preserve">Федерального закона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 Федерации от 17 февраля 2010 года № 192/1337-5, </w:t>
      </w:r>
      <w:proofErr w:type="spellStart"/>
      <w:r>
        <w:t>Могойтуйская</w:t>
      </w:r>
      <w:proofErr w:type="spellEnd"/>
      <w:r>
        <w:t xml:space="preserve"> районная территориальная избирательная комиссия постановляет</w:t>
      </w:r>
      <w:r w:rsidRPr="00FA1D5A">
        <w:t>:</w:t>
      </w:r>
    </w:p>
    <w:p w:rsidR="00633445" w:rsidRPr="00FA1D5A" w:rsidRDefault="00633445" w:rsidP="00633445">
      <w:pPr>
        <w:pStyle w:val="14-15"/>
        <w:rPr>
          <w:bCs/>
        </w:rPr>
      </w:pPr>
      <w:r w:rsidRPr="00FA1D5A">
        <w:t xml:space="preserve">1.  Сформировать </w:t>
      </w:r>
      <w:r>
        <w:t>участковые избирательные комиссии</w:t>
      </w:r>
      <w:r w:rsidRPr="00FA1D5A">
        <w:t xml:space="preserve"> </w:t>
      </w:r>
      <w:r>
        <w:t>избирательных участков</w:t>
      </w:r>
      <w:r w:rsidRPr="00FA1D5A">
        <w:t xml:space="preserve"> </w:t>
      </w:r>
      <w:r w:rsidR="00BA14E4">
        <w:t>№</w:t>
      </w:r>
      <w:r>
        <w:t>2201, 2202, 2203, 2204, 2205, 2206, 2207, 2208, 2209, 2210, 2211, 2212, 2213, 2214, 2215, 2216, 2217, 2218, 2219, 2220, 2221, 2222, 2223 со сроком полномочий пять лет (2023 - 2028 гг.)</w:t>
      </w:r>
      <w:r w:rsidRPr="00FA1D5A">
        <w:t xml:space="preserve">, назначив в </w:t>
      </w:r>
      <w:r>
        <w:t>их</w:t>
      </w:r>
      <w:r w:rsidRPr="00FA1D5A">
        <w:t xml:space="preserve"> </w:t>
      </w:r>
      <w:r>
        <w:t>составы</w:t>
      </w:r>
      <w:r w:rsidRPr="00FA1D5A">
        <w:t xml:space="preserve"> членами </w:t>
      </w:r>
      <w:r>
        <w:t>участковых избирательных комиссий</w:t>
      </w:r>
      <w:r w:rsidRPr="00FA1D5A">
        <w:t xml:space="preserve"> с правом решающего голоса лиц</w:t>
      </w:r>
      <w:r w:rsidRPr="00FA1D5A">
        <w:rPr>
          <w:bCs/>
        </w:rPr>
        <w:t xml:space="preserve"> согласно </w:t>
      </w:r>
      <w:r>
        <w:rPr>
          <w:bCs/>
        </w:rPr>
        <w:t>прилагаемым спискам</w:t>
      </w:r>
      <w:r w:rsidRPr="00FA1D5A">
        <w:rPr>
          <w:bCs/>
        </w:rPr>
        <w:t>.</w:t>
      </w:r>
    </w:p>
    <w:p w:rsidR="00633445" w:rsidRPr="00FA1D5A" w:rsidRDefault="00633445" w:rsidP="00633445">
      <w:pPr>
        <w:pStyle w:val="14-15"/>
      </w:pPr>
      <w:r w:rsidRPr="00FA1D5A">
        <w:t xml:space="preserve">2. Направить настоящее </w:t>
      </w:r>
      <w:r>
        <w:t>постановление</w:t>
      </w:r>
      <w:r w:rsidRPr="00FA1D5A">
        <w:t xml:space="preserve"> в </w:t>
      </w:r>
      <w:r>
        <w:t>Избирательную комиссию Забайкальского края</w:t>
      </w:r>
      <w:r w:rsidRPr="00FA1D5A">
        <w:rPr>
          <w:bCs/>
          <w:i/>
        </w:rPr>
        <w:t>.</w:t>
      </w:r>
    </w:p>
    <w:p w:rsidR="00633445" w:rsidRPr="00FA1D5A" w:rsidRDefault="00633445" w:rsidP="00633445">
      <w:pPr>
        <w:pStyle w:val="14-15"/>
      </w:pPr>
      <w:r w:rsidRPr="00FA1D5A">
        <w:t xml:space="preserve">3. Направить </w:t>
      </w:r>
      <w:r>
        <w:t>выписки</w:t>
      </w:r>
      <w:r w:rsidRPr="00FA1D5A">
        <w:t xml:space="preserve"> из настоящего </w:t>
      </w:r>
      <w:r>
        <w:t>постановления</w:t>
      </w:r>
      <w:r w:rsidRPr="00FA1D5A">
        <w:t xml:space="preserve"> в </w:t>
      </w:r>
      <w:r>
        <w:t>соответствующие</w:t>
      </w:r>
      <w:r w:rsidRPr="00FA1D5A">
        <w:t xml:space="preserve"> </w:t>
      </w:r>
      <w:r>
        <w:t>участковые избирательные комиссии</w:t>
      </w:r>
      <w:r w:rsidRPr="00FA1D5A">
        <w:t>.</w:t>
      </w:r>
    </w:p>
    <w:p w:rsidR="00633445" w:rsidRPr="00576C0F" w:rsidRDefault="00633445" w:rsidP="00633445">
      <w:pPr>
        <w:pStyle w:val="a3"/>
        <w:spacing w:after="0" w:line="360" w:lineRule="auto"/>
        <w:ind w:left="0"/>
        <w:jc w:val="both"/>
      </w:pPr>
      <w:r>
        <w:lastRenderedPageBreak/>
        <w:tab/>
      </w:r>
      <w:r w:rsidRPr="00FA1D5A">
        <w:t>4. </w:t>
      </w:r>
      <w:r>
        <w:t xml:space="preserve">Опубликовать настоящее постановление в газете «Местное время» и разместить на странице </w:t>
      </w:r>
      <w:proofErr w:type="spellStart"/>
      <w:r>
        <w:t>Могойтуйской</w:t>
      </w:r>
      <w:proofErr w:type="spellEnd"/>
      <w:r>
        <w:t xml:space="preserve"> районной территориальной избирательной комиссии на официальном сайте администрации муниципального района «</w:t>
      </w:r>
      <w:proofErr w:type="spellStart"/>
      <w:r>
        <w:t>Могойтуйский</w:t>
      </w:r>
      <w:proofErr w:type="spellEnd"/>
      <w:r>
        <w:t xml:space="preserve"> район» в информационно – телекоммуникационной сети Интернет.</w:t>
      </w:r>
    </w:p>
    <w:p w:rsidR="00633445" w:rsidRPr="00FA1D5A" w:rsidRDefault="00633445" w:rsidP="00633445">
      <w:pPr>
        <w:pStyle w:val="14-15"/>
        <w:rPr>
          <w:bCs/>
        </w:rPr>
      </w:pPr>
    </w:p>
    <w:p w:rsidR="00633445" w:rsidRPr="00FA1D5A" w:rsidRDefault="00633445" w:rsidP="00633445">
      <w:pPr>
        <w:pStyle w:val="14-15"/>
        <w:ind w:firstLine="0"/>
        <w:rPr>
          <w:bCs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820"/>
        <w:gridCol w:w="4678"/>
      </w:tblGrid>
      <w:tr w:rsidR="00633445" w:rsidRPr="00FA1D5A" w:rsidTr="00AB4CA2">
        <w:trPr>
          <w:trHeight w:val="1260"/>
        </w:trPr>
        <w:tc>
          <w:tcPr>
            <w:tcW w:w="4820" w:type="dxa"/>
          </w:tcPr>
          <w:p w:rsidR="00633445" w:rsidRPr="00FA1D5A" w:rsidRDefault="00633445" w:rsidP="00225A4E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 w:rsidRPr="00FA1D5A">
              <w:rPr>
                <w:rFonts w:ascii="Times New Roman" w:hAnsi="Times New Roman"/>
                <w:sz w:val="28"/>
                <w:szCs w:val="28"/>
              </w:rPr>
              <w:t>территориальной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1D5A"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4678" w:type="dxa"/>
          </w:tcPr>
          <w:p w:rsidR="00633445" w:rsidRPr="00FA1D5A" w:rsidRDefault="00633445" w:rsidP="00AB4CA2">
            <w:pPr>
              <w:rPr>
                <w:rFonts w:ascii="Times New Roman" w:hAnsi="Times New Roman"/>
                <w:sz w:val="28"/>
                <w:szCs w:val="28"/>
              </w:rPr>
            </w:pPr>
            <w:r w:rsidRPr="00FA1D5A">
              <w:rPr>
                <w:rFonts w:ascii="Times New Roman" w:hAnsi="Times New Roman"/>
                <w:sz w:val="28"/>
                <w:szCs w:val="28"/>
              </w:rPr>
              <w:t>____________</w:t>
            </w:r>
            <w:proofErr w:type="spellStart"/>
            <w:r w:rsidR="00225A4E">
              <w:rPr>
                <w:rFonts w:ascii="Times New Roman" w:hAnsi="Times New Roman"/>
                <w:sz w:val="28"/>
                <w:szCs w:val="28"/>
              </w:rPr>
              <w:t>Ц.Л.Абрамова</w:t>
            </w:r>
            <w:proofErr w:type="spellEnd"/>
          </w:p>
          <w:p w:rsidR="00633445" w:rsidRPr="00FA1D5A" w:rsidRDefault="00633445" w:rsidP="00AB4CA2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633445" w:rsidRPr="00FA1D5A" w:rsidTr="00AB4CA2">
        <w:tc>
          <w:tcPr>
            <w:tcW w:w="4820" w:type="dxa"/>
          </w:tcPr>
          <w:p w:rsidR="00633445" w:rsidRPr="00225A4E" w:rsidRDefault="00633445" w:rsidP="00225A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A4E">
              <w:rPr>
                <w:rFonts w:ascii="Times New Roman" w:hAnsi="Times New Roman"/>
                <w:sz w:val="28"/>
                <w:szCs w:val="28"/>
              </w:rPr>
              <w:t>Секретарь территориальной</w:t>
            </w:r>
          </w:p>
          <w:p w:rsidR="00633445" w:rsidRPr="00225A4E" w:rsidRDefault="00633445" w:rsidP="00225A4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25A4E"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4678" w:type="dxa"/>
          </w:tcPr>
          <w:p w:rsidR="00633445" w:rsidRPr="00CD6331" w:rsidRDefault="00633445" w:rsidP="00AB4CA2">
            <w:pPr>
              <w:rPr>
                <w:rFonts w:ascii="Times New Roman" w:hAnsi="Times New Roman"/>
                <w:sz w:val="28"/>
                <w:szCs w:val="28"/>
              </w:rPr>
            </w:pPr>
            <w:r w:rsidRPr="00FA1D5A">
              <w:rPr>
                <w:rFonts w:ascii="Times New Roman" w:hAnsi="Times New Roman"/>
                <w:sz w:val="28"/>
                <w:szCs w:val="28"/>
              </w:rPr>
              <w:t>____________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Раднаева</w:t>
            </w:r>
            <w:proofErr w:type="spellEnd"/>
          </w:p>
          <w:p w:rsidR="00633445" w:rsidRPr="00FA1D5A" w:rsidRDefault="00633445" w:rsidP="00AB4C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33445" w:rsidRPr="00FA1D5A" w:rsidRDefault="00633445" w:rsidP="00633445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p w:rsidR="00F87678" w:rsidRPr="009C651A" w:rsidRDefault="00F87678" w:rsidP="009C651A">
      <w:pPr>
        <w:spacing w:after="0" w:line="240" w:lineRule="auto"/>
        <w:rPr>
          <w:rFonts w:ascii="Times New Roman" w:hAnsi="Times New Roman"/>
          <w:sz w:val="28"/>
        </w:rPr>
      </w:pPr>
      <w:bookmarkStart w:id="0" w:name="_GoBack"/>
      <w:bookmarkEnd w:id="0"/>
    </w:p>
    <w:sectPr w:rsidR="00F87678" w:rsidRPr="009C651A" w:rsidSect="00937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11634"/>
    <w:multiLevelType w:val="hybridMultilevel"/>
    <w:tmpl w:val="06ECF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445"/>
    <w:rsid w:val="00225A4E"/>
    <w:rsid w:val="00633445"/>
    <w:rsid w:val="009C651A"/>
    <w:rsid w:val="00BA14E4"/>
    <w:rsid w:val="00F8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D8980"/>
  <w15:chartTrackingRefBased/>
  <w15:docId w15:val="{0C87C2B2-53DE-4292-9696-1A8E3C045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445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63344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-15">
    <w:name w:val="14-15"/>
    <w:basedOn w:val="a"/>
    <w:uiPriority w:val="99"/>
    <w:rsid w:val="00633445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styleId="a3">
    <w:name w:val="Body Text Indent"/>
    <w:basedOn w:val="a"/>
    <w:link w:val="a4"/>
    <w:rsid w:val="00633445"/>
    <w:pPr>
      <w:spacing w:after="120" w:line="240" w:lineRule="auto"/>
      <w:ind w:left="283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633445"/>
    <w:rPr>
      <w:rFonts w:eastAsia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225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292</Words>
  <Characters>1668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РЦВ</dc:creator>
  <cp:keywords/>
  <dc:description/>
  <cp:lastModifiedBy>РЦВ</cp:lastModifiedBy>
  <cp:revision>4</cp:revision>
  <dcterms:created xsi:type="dcterms:W3CDTF">2023-05-30T02:20:00Z</dcterms:created>
  <dcterms:modified xsi:type="dcterms:W3CDTF">2023-06-01T04:22:00Z</dcterms:modified>
</cp:coreProperties>
</file>